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17" w:rsidRPr="00C85E13" w:rsidRDefault="004D14EF" w:rsidP="00FB0BC9">
      <w:pPr>
        <w:spacing w:before="1080" w:line="300" w:lineRule="exact"/>
        <w:jc w:val="center"/>
        <w:rPr>
          <w:b/>
          <w:sz w:val="28"/>
        </w:rPr>
      </w:pPr>
      <w:r>
        <w:rPr>
          <w:rFonts w:ascii="Courier New" w:hAnsi="Courier New"/>
          <w:noProof/>
          <w:spacing w:val="20"/>
        </w:rPr>
        <w:drawing>
          <wp:inline distT="0" distB="0" distL="0" distR="0">
            <wp:extent cx="666750" cy="8286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441" w:rsidRDefault="00ED7441" w:rsidP="004B366D">
      <w:pPr>
        <w:pStyle w:val="a6"/>
        <w:tabs>
          <w:tab w:val="clear" w:pos="4153"/>
          <w:tab w:val="clear" w:pos="8306"/>
        </w:tabs>
        <w:spacing w:line="252" w:lineRule="auto"/>
        <w:ind w:firstLine="0"/>
        <w:rPr>
          <w:rFonts w:ascii="Times New Roman CYR" w:hAnsi="Times New Roman CYR"/>
          <w:b/>
          <w:spacing w:val="24"/>
          <w:sz w:val="24"/>
        </w:rPr>
      </w:pPr>
    </w:p>
    <w:p w:rsidR="00BA3017" w:rsidRPr="00AD5E68" w:rsidRDefault="00BA3017" w:rsidP="00FB0BC9">
      <w:pPr>
        <w:pStyle w:val="a6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4"/>
          <w:szCs w:val="24"/>
        </w:rPr>
      </w:pPr>
      <w:r w:rsidRPr="00AD5E68">
        <w:rPr>
          <w:rFonts w:ascii="Times New Roman CYR" w:hAnsi="Times New Roman CYR"/>
          <w:b/>
          <w:spacing w:val="24"/>
          <w:sz w:val="24"/>
          <w:szCs w:val="24"/>
        </w:rPr>
        <w:t>АДМИНИСТРАЦИЯ</w:t>
      </w:r>
    </w:p>
    <w:p w:rsidR="00BA3017" w:rsidRPr="001C2B4B" w:rsidRDefault="00BA3017" w:rsidP="00FB0BC9">
      <w:pPr>
        <w:pStyle w:val="a6"/>
        <w:tabs>
          <w:tab w:val="clear" w:pos="4153"/>
          <w:tab w:val="clear" w:pos="8306"/>
        </w:tabs>
        <w:spacing w:line="252" w:lineRule="auto"/>
        <w:ind w:firstLine="0"/>
        <w:jc w:val="center"/>
        <w:rPr>
          <w:rFonts w:ascii="Arial" w:hAnsi="Arial"/>
          <w:b/>
          <w:spacing w:val="22"/>
          <w:szCs w:val="28"/>
        </w:rPr>
      </w:pPr>
      <w:r w:rsidRPr="00AD5E68">
        <w:rPr>
          <w:b/>
          <w:spacing w:val="24"/>
          <w:sz w:val="24"/>
          <w:szCs w:val="24"/>
        </w:rPr>
        <w:t>КРАСНОКУТСКОГО МУНИЦИПАЛЬНОГО РАЙОНА</w:t>
      </w:r>
      <w:r w:rsidRPr="00AD5E68">
        <w:rPr>
          <w:b/>
          <w:spacing w:val="24"/>
          <w:sz w:val="24"/>
          <w:szCs w:val="24"/>
        </w:rPr>
        <w:br/>
      </w:r>
      <w:r w:rsidRPr="00AD5E68">
        <w:rPr>
          <w:rFonts w:ascii="Times New Roman CYR" w:hAnsi="Times New Roman CYR"/>
          <w:b/>
          <w:spacing w:val="24"/>
          <w:sz w:val="24"/>
          <w:szCs w:val="24"/>
        </w:rPr>
        <w:t xml:space="preserve"> САРАТОВСКОЙ ОБЛАСТИ</w:t>
      </w:r>
    </w:p>
    <w:p w:rsidR="00BA3017" w:rsidRDefault="00BA3017" w:rsidP="00FB0BC9">
      <w:pPr>
        <w:jc w:val="center"/>
        <w:rPr>
          <w:sz w:val="28"/>
        </w:rPr>
      </w:pPr>
    </w:p>
    <w:p w:rsidR="00BA3017" w:rsidRDefault="00BA3017" w:rsidP="00AD5E68">
      <w:pPr>
        <w:jc w:val="center"/>
        <w:rPr>
          <w:rFonts w:ascii="Times New Roman CYR" w:hAnsi="Times New Roman CYR"/>
          <w:b/>
          <w:sz w:val="28"/>
        </w:rPr>
      </w:pPr>
      <w:proofErr w:type="gramStart"/>
      <w:r>
        <w:rPr>
          <w:rFonts w:ascii="Times New Roman CYR" w:hAnsi="Times New Roman CYR"/>
          <w:b/>
          <w:sz w:val="28"/>
        </w:rPr>
        <w:t>П</w:t>
      </w:r>
      <w:proofErr w:type="gramEnd"/>
      <w:r>
        <w:rPr>
          <w:rFonts w:ascii="Times New Roman CYR" w:hAnsi="Times New Roman CYR"/>
          <w:b/>
          <w:sz w:val="28"/>
        </w:rPr>
        <w:t xml:space="preserve"> О С Т А Н О В Л Е Н И Е</w:t>
      </w:r>
      <w:r w:rsidR="000050B4">
        <w:rPr>
          <w:rFonts w:ascii="Times New Roman CYR" w:hAnsi="Times New Roman CYR"/>
          <w:b/>
          <w:sz w:val="28"/>
        </w:rPr>
        <w:t xml:space="preserve">      </w:t>
      </w:r>
    </w:p>
    <w:p w:rsidR="00EB2154" w:rsidRDefault="00EB2154" w:rsidP="00AD5E68">
      <w:pPr>
        <w:jc w:val="center"/>
        <w:rPr>
          <w:b/>
          <w:sz w:val="28"/>
        </w:rPr>
      </w:pPr>
    </w:p>
    <w:p w:rsidR="00BA3017" w:rsidRPr="003D484A" w:rsidRDefault="001C2B4B" w:rsidP="001C2B4B">
      <w:pPr>
        <w:tabs>
          <w:tab w:val="left" w:pos="9356"/>
        </w:tabs>
        <w:jc w:val="center"/>
        <w:rPr>
          <w:rFonts w:ascii="Times New Roman CYR" w:hAnsi="Times New Roman CYR"/>
          <w:sz w:val="27"/>
          <w:szCs w:val="27"/>
        </w:rPr>
      </w:pPr>
      <w:r w:rsidRPr="007E4A10">
        <w:rPr>
          <w:rFonts w:ascii="Times New Roman CYR" w:hAnsi="Times New Roman CYR"/>
          <w:sz w:val="28"/>
          <w:szCs w:val="28"/>
        </w:rPr>
        <w:t xml:space="preserve">от </w:t>
      </w:r>
      <w:r w:rsidR="002C2D30">
        <w:rPr>
          <w:rFonts w:ascii="Times New Roman CYR" w:hAnsi="Times New Roman CYR"/>
          <w:sz w:val="28"/>
          <w:szCs w:val="28"/>
        </w:rPr>
        <w:t>02.10.</w:t>
      </w:r>
      <w:r w:rsidR="00013A3D">
        <w:rPr>
          <w:rFonts w:ascii="Times New Roman CYR" w:hAnsi="Times New Roman CYR"/>
          <w:sz w:val="28"/>
          <w:szCs w:val="28"/>
        </w:rPr>
        <w:t>2023</w:t>
      </w:r>
      <w:r w:rsidRPr="007E4A10">
        <w:rPr>
          <w:rFonts w:ascii="Times New Roman CYR" w:hAnsi="Times New Roman CYR"/>
          <w:sz w:val="28"/>
          <w:szCs w:val="28"/>
        </w:rPr>
        <w:t xml:space="preserve"> года № </w:t>
      </w:r>
      <w:r w:rsidR="002C2D30">
        <w:rPr>
          <w:rFonts w:ascii="Times New Roman CYR" w:hAnsi="Times New Roman CYR"/>
          <w:sz w:val="28"/>
          <w:szCs w:val="28"/>
        </w:rPr>
        <w:t>909</w:t>
      </w:r>
    </w:p>
    <w:p w:rsidR="00BA3017" w:rsidRDefault="00BA3017" w:rsidP="00FB0BC9">
      <w:pPr>
        <w:jc w:val="center"/>
      </w:pPr>
    </w:p>
    <w:p w:rsidR="00506753" w:rsidRPr="007E4A10" w:rsidRDefault="00BA3017" w:rsidP="00AD5E68">
      <w:pPr>
        <w:jc w:val="center"/>
        <w:rPr>
          <w:sz w:val="28"/>
          <w:szCs w:val="28"/>
        </w:rPr>
      </w:pPr>
      <w:r w:rsidRPr="007E4A10">
        <w:rPr>
          <w:rFonts w:ascii="Times New Roman CYR" w:hAnsi="Times New Roman CYR"/>
          <w:sz w:val="28"/>
          <w:szCs w:val="28"/>
        </w:rPr>
        <w:t>г. Красный Кут</w:t>
      </w:r>
    </w:p>
    <w:p w:rsidR="00ED7441" w:rsidRPr="007E4A10" w:rsidRDefault="00ED7441" w:rsidP="00FB0BC9">
      <w:pPr>
        <w:rPr>
          <w:sz w:val="28"/>
          <w:szCs w:val="28"/>
        </w:rPr>
      </w:pPr>
    </w:p>
    <w:p w:rsidR="00605B14" w:rsidRDefault="00605B14" w:rsidP="00433B19">
      <w:pPr>
        <w:widowControl w:val="0"/>
        <w:autoSpaceDE w:val="0"/>
        <w:jc w:val="both"/>
        <w:rPr>
          <w:b/>
          <w:sz w:val="28"/>
          <w:szCs w:val="26"/>
        </w:rPr>
      </w:pPr>
      <w:r>
        <w:rPr>
          <w:b/>
          <w:sz w:val="28"/>
          <w:szCs w:val="26"/>
        </w:rPr>
        <w:t>Об утверждении плана мероприятий</w:t>
      </w:r>
    </w:p>
    <w:p w:rsidR="00605B14" w:rsidRDefault="00605B14" w:rsidP="00433B19">
      <w:pPr>
        <w:widowControl w:val="0"/>
        <w:autoSpaceDE w:val="0"/>
        <w:jc w:val="both"/>
        <w:rPr>
          <w:b/>
          <w:sz w:val="28"/>
          <w:szCs w:val="26"/>
        </w:rPr>
      </w:pPr>
      <w:r>
        <w:rPr>
          <w:b/>
          <w:sz w:val="28"/>
          <w:szCs w:val="26"/>
        </w:rPr>
        <w:t>по социально-культурной адаптации</w:t>
      </w:r>
    </w:p>
    <w:p w:rsidR="00605B14" w:rsidRDefault="00605B14" w:rsidP="00433B19">
      <w:pPr>
        <w:widowControl w:val="0"/>
        <w:autoSpaceDE w:val="0"/>
        <w:jc w:val="both"/>
        <w:rPr>
          <w:b/>
          <w:sz w:val="28"/>
          <w:szCs w:val="26"/>
        </w:rPr>
      </w:pPr>
      <w:r>
        <w:rPr>
          <w:b/>
          <w:sz w:val="28"/>
          <w:szCs w:val="26"/>
        </w:rPr>
        <w:t>иностранных граждан на территории</w:t>
      </w:r>
    </w:p>
    <w:p w:rsidR="00FF7286" w:rsidRPr="003542F1" w:rsidRDefault="00605B14" w:rsidP="00433B19">
      <w:pPr>
        <w:widowControl w:val="0"/>
        <w:autoSpaceDE w:val="0"/>
        <w:jc w:val="both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Краснокутского муниципального района </w:t>
      </w:r>
    </w:p>
    <w:p w:rsidR="00506753" w:rsidRPr="00596EB9" w:rsidRDefault="00506753" w:rsidP="00AF34B6">
      <w:pPr>
        <w:spacing w:line="216" w:lineRule="auto"/>
        <w:rPr>
          <w:b/>
          <w:sz w:val="26"/>
          <w:szCs w:val="26"/>
        </w:rPr>
      </w:pPr>
    </w:p>
    <w:p w:rsidR="008E0D4A" w:rsidRPr="008E0D4A" w:rsidRDefault="004E4C02" w:rsidP="008E0D4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C02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25.07.2002 № 114 – ФЗ «О противодействи</w:t>
      </w:r>
      <w:r>
        <w:rPr>
          <w:rFonts w:ascii="Times New Roman" w:hAnsi="Times New Roman" w:cs="Times New Roman"/>
          <w:color w:val="000000"/>
          <w:sz w:val="28"/>
          <w:szCs w:val="28"/>
        </w:rPr>
        <w:t>и экстремистской деятельности», в ц</w:t>
      </w:r>
      <w:r w:rsidRPr="004E4C02">
        <w:rPr>
          <w:rFonts w:ascii="Times New Roman" w:hAnsi="Times New Roman" w:cs="Times New Roman"/>
          <w:color w:val="000000"/>
          <w:sz w:val="28"/>
          <w:szCs w:val="28"/>
        </w:rPr>
        <w:t>елях укрепления межнационального и межконфессионального согласия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муниципального района, руководствуясь уставом Краснокутского муниципального района, </w:t>
      </w:r>
      <w:r w:rsidR="008E0D4A">
        <w:rPr>
          <w:rFonts w:ascii="Times New Roman" w:hAnsi="Times New Roman" w:cs="Times New Roman"/>
          <w:sz w:val="28"/>
          <w:szCs w:val="28"/>
        </w:rPr>
        <w:t xml:space="preserve"> </w:t>
      </w:r>
      <w:r w:rsidR="008E0D4A" w:rsidRPr="008E0D4A">
        <w:rPr>
          <w:rFonts w:ascii="Times New Roman" w:hAnsi="Times New Roman" w:cs="Times New Roman"/>
          <w:b/>
          <w:spacing w:val="2"/>
          <w:sz w:val="28"/>
          <w:szCs w:val="28"/>
        </w:rPr>
        <w:t xml:space="preserve"> а</w:t>
      </w:r>
      <w:r w:rsidR="008E0D4A" w:rsidRPr="008E0D4A">
        <w:rPr>
          <w:rFonts w:ascii="Times New Roman" w:hAnsi="Times New Roman" w:cs="Times New Roman"/>
          <w:b/>
          <w:sz w:val="28"/>
          <w:szCs w:val="28"/>
        </w:rPr>
        <w:t>дминистрация Краснокутского муниципального района ПОСТАНОВЛЯЕТ:</w:t>
      </w:r>
    </w:p>
    <w:p w:rsidR="00DD23AD" w:rsidRPr="00DD23AD" w:rsidRDefault="004E4C02" w:rsidP="00DD23AD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план мероприятий по социально-культурной адаптации иностранных граждан на территории Краснокутского муници</w:t>
      </w:r>
      <w:r w:rsidR="00EA3E0C">
        <w:rPr>
          <w:rFonts w:ascii="Times New Roman" w:hAnsi="Times New Roman"/>
          <w:sz w:val="28"/>
          <w:szCs w:val="28"/>
        </w:rPr>
        <w:t>пального района на 2023-2025 гг. согласно приложению.</w:t>
      </w:r>
    </w:p>
    <w:p w:rsidR="008E0D4A" w:rsidRDefault="008E0D4A" w:rsidP="008E0D4A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 исполнением настоящего </w:t>
      </w:r>
      <w:r w:rsidR="00EA3E0C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 xml:space="preserve"> возложить на  заместителя главы администрации района по социальным вопросам.</w:t>
      </w:r>
    </w:p>
    <w:p w:rsidR="008E0D4A" w:rsidRPr="00EA3E0C" w:rsidRDefault="00EA3E0C" w:rsidP="00EA3E0C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официального опубликования.</w:t>
      </w:r>
    </w:p>
    <w:p w:rsidR="003D484A" w:rsidRPr="003542F1" w:rsidRDefault="003D484A" w:rsidP="00AF34B6">
      <w:pPr>
        <w:shd w:val="clear" w:color="auto" w:fill="FFFFFF"/>
        <w:tabs>
          <w:tab w:val="left" w:pos="709"/>
          <w:tab w:val="left" w:pos="851"/>
          <w:tab w:val="right" w:pos="1276"/>
        </w:tabs>
        <w:spacing w:line="216" w:lineRule="auto"/>
        <w:jc w:val="both"/>
        <w:rPr>
          <w:spacing w:val="-16"/>
          <w:sz w:val="28"/>
          <w:szCs w:val="28"/>
        </w:rPr>
      </w:pPr>
    </w:p>
    <w:p w:rsidR="007D7339" w:rsidRPr="00596EB9" w:rsidRDefault="007D7339" w:rsidP="00AF34B6">
      <w:pPr>
        <w:shd w:val="clear" w:color="auto" w:fill="FFFFFF"/>
        <w:tabs>
          <w:tab w:val="left" w:pos="709"/>
          <w:tab w:val="left" w:pos="851"/>
          <w:tab w:val="right" w:pos="1276"/>
        </w:tabs>
        <w:spacing w:line="216" w:lineRule="auto"/>
        <w:jc w:val="both"/>
        <w:rPr>
          <w:spacing w:val="-16"/>
          <w:sz w:val="26"/>
          <w:szCs w:val="26"/>
        </w:rPr>
      </w:pPr>
    </w:p>
    <w:p w:rsidR="00B42F05" w:rsidRPr="00596EB9" w:rsidRDefault="00B42F05" w:rsidP="00AF34B6">
      <w:pPr>
        <w:shd w:val="clear" w:color="auto" w:fill="FFFFFF"/>
        <w:tabs>
          <w:tab w:val="left" w:pos="709"/>
          <w:tab w:val="left" w:pos="851"/>
          <w:tab w:val="right" w:pos="1276"/>
        </w:tabs>
        <w:spacing w:line="216" w:lineRule="auto"/>
        <w:jc w:val="both"/>
        <w:rPr>
          <w:spacing w:val="-16"/>
          <w:sz w:val="26"/>
          <w:szCs w:val="26"/>
        </w:rPr>
      </w:pPr>
    </w:p>
    <w:p w:rsidR="00E75E1F" w:rsidRPr="00433B19" w:rsidRDefault="00E75E1F" w:rsidP="00E75E1F">
      <w:pPr>
        <w:autoSpaceDE w:val="0"/>
        <w:autoSpaceDN w:val="0"/>
        <w:adjustRightInd w:val="0"/>
        <w:jc w:val="both"/>
        <w:rPr>
          <w:b/>
          <w:sz w:val="28"/>
          <w:szCs w:val="26"/>
        </w:rPr>
      </w:pPr>
      <w:r w:rsidRPr="00433B19">
        <w:rPr>
          <w:b/>
          <w:sz w:val="28"/>
          <w:szCs w:val="26"/>
        </w:rPr>
        <w:t>Первый заместитель г</w:t>
      </w:r>
      <w:r w:rsidR="00DF3434" w:rsidRPr="00433B19">
        <w:rPr>
          <w:b/>
          <w:sz w:val="28"/>
          <w:szCs w:val="26"/>
        </w:rPr>
        <w:t>лав</w:t>
      </w:r>
      <w:r w:rsidRPr="00433B19">
        <w:rPr>
          <w:b/>
          <w:sz w:val="28"/>
          <w:szCs w:val="26"/>
        </w:rPr>
        <w:t>ы</w:t>
      </w:r>
      <w:r w:rsidR="00DF3434" w:rsidRPr="00433B19">
        <w:rPr>
          <w:b/>
          <w:sz w:val="28"/>
          <w:szCs w:val="26"/>
        </w:rPr>
        <w:t xml:space="preserve"> </w:t>
      </w:r>
    </w:p>
    <w:p w:rsidR="002C2D30" w:rsidRDefault="00E75E1F" w:rsidP="00E75E1F">
      <w:pPr>
        <w:autoSpaceDE w:val="0"/>
        <w:autoSpaceDN w:val="0"/>
        <w:adjustRightInd w:val="0"/>
        <w:jc w:val="both"/>
        <w:rPr>
          <w:b/>
          <w:sz w:val="28"/>
          <w:szCs w:val="26"/>
        </w:rPr>
        <w:sectPr w:rsidR="002C2D30" w:rsidSect="002C2D30">
          <w:pgSz w:w="11906" w:h="16838"/>
          <w:pgMar w:top="510" w:right="851" w:bottom="567" w:left="1418" w:header="709" w:footer="709" w:gutter="0"/>
          <w:cols w:space="708"/>
          <w:docGrid w:linePitch="360"/>
        </w:sectPr>
      </w:pPr>
      <w:r w:rsidRPr="00433B19">
        <w:rPr>
          <w:b/>
          <w:sz w:val="28"/>
          <w:szCs w:val="26"/>
        </w:rPr>
        <w:t xml:space="preserve">администрации района </w:t>
      </w:r>
      <w:r w:rsidR="00433B19" w:rsidRPr="00433B19">
        <w:rPr>
          <w:b/>
          <w:sz w:val="28"/>
          <w:szCs w:val="26"/>
        </w:rPr>
        <w:t xml:space="preserve">               </w:t>
      </w:r>
      <w:r w:rsidR="00433B19">
        <w:rPr>
          <w:b/>
          <w:sz w:val="28"/>
          <w:szCs w:val="26"/>
        </w:rPr>
        <w:t xml:space="preserve">                    </w:t>
      </w:r>
      <w:r w:rsidR="00433B19" w:rsidRPr="00433B19">
        <w:rPr>
          <w:b/>
          <w:sz w:val="28"/>
          <w:szCs w:val="26"/>
        </w:rPr>
        <w:t xml:space="preserve">                            </w:t>
      </w:r>
      <w:r w:rsidRPr="00433B19">
        <w:rPr>
          <w:b/>
          <w:sz w:val="28"/>
          <w:szCs w:val="26"/>
        </w:rPr>
        <w:t xml:space="preserve"> С.М. </w:t>
      </w:r>
      <w:proofErr w:type="gramStart"/>
      <w:r w:rsidRPr="00433B19">
        <w:rPr>
          <w:b/>
          <w:sz w:val="28"/>
          <w:szCs w:val="26"/>
        </w:rPr>
        <w:t>Дородный</w:t>
      </w:r>
      <w:proofErr w:type="gramEnd"/>
    </w:p>
    <w:p w:rsidR="00E97CD8" w:rsidRDefault="00E97CD8" w:rsidP="00E75E1F">
      <w:pPr>
        <w:autoSpaceDE w:val="0"/>
        <w:autoSpaceDN w:val="0"/>
        <w:adjustRightInd w:val="0"/>
        <w:jc w:val="both"/>
        <w:rPr>
          <w:b/>
          <w:sz w:val="28"/>
          <w:szCs w:val="26"/>
        </w:rPr>
      </w:pPr>
    </w:p>
    <w:p w:rsidR="002C2D30" w:rsidRPr="00916BFD" w:rsidRDefault="002C2D30" w:rsidP="002C2D30">
      <w:pPr>
        <w:ind w:left="10206"/>
        <w:rPr>
          <w:sz w:val="28"/>
        </w:rPr>
      </w:pPr>
      <w:r w:rsidRPr="00916BFD">
        <w:rPr>
          <w:sz w:val="28"/>
        </w:rPr>
        <w:t>Приложение к постановлению</w:t>
      </w:r>
    </w:p>
    <w:p w:rsidR="002C2D30" w:rsidRDefault="002C2D30" w:rsidP="002C2D30">
      <w:pPr>
        <w:ind w:left="10206"/>
        <w:rPr>
          <w:sz w:val="28"/>
        </w:rPr>
      </w:pPr>
      <w:r w:rsidRPr="00916BFD">
        <w:rPr>
          <w:sz w:val="28"/>
        </w:rPr>
        <w:t>администрации района</w:t>
      </w:r>
    </w:p>
    <w:p w:rsidR="002C2D30" w:rsidRDefault="002C2D30" w:rsidP="002C2D30">
      <w:pPr>
        <w:ind w:left="10206"/>
        <w:rPr>
          <w:sz w:val="28"/>
        </w:rPr>
      </w:pPr>
      <w:r>
        <w:rPr>
          <w:sz w:val="28"/>
        </w:rPr>
        <w:t>от 02.10.2023г.  № 909</w:t>
      </w:r>
    </w:p>
    <w:p w:rsidR="002C2D30" w:rsidRPr="00D2523A" w:rsidRDefault="002C2D30" w:rsidP="002C2D30">
      <w:pPr>
        <w:tabs>
          <w:tab w:val="left" w:pos="5130"/>
        </w:tabs>
        <w:jc w:val="center"/>
        <w:rPr>
          <w:b/>
          <w:sz w:val="28"/>
        </w:rPr>
      </w:pPr>
      <w:r w:rsidRPr="00D2523A">
        <w:rPr>
          <w:b/>
          <w:sz w:val="28"/>
        </w:rPr>
        <w:t>План</w:t>
      </w:r>
    </w:p>
    <w:p w:rsidR="002C2D30" w:rsidRDefault="002C2D30" w:rsidP="002C2D30">
      <w:pPr>
        <w:tabs>
          <w:tab w:val="left" w:pos="5130"/>
        </w:tabs>
        <w:jc w:val="center"/>
        <w:rPr>
          <w:b/>
          <w:sz w:val="28"/>
        </w:rPr>
      </w:pPr>
      <w:r>
        <w:rPr>
          <w:b/>
          <w:sz w:val="28"/>
        </w:rPr>
        <w:t>м</w:t>
      </w:r>
      <w:r w:rsidRPr="00D2523A">
        <w:rPr>
          <w:b/>
          <w:sz w:val="28"/>
        </w:rPr>
        <w:t>ероприятий по социально-культурной адаптации иностранных граждан на территории Краснокутского муниципального района на 2023-2025 годы.</w:t>
      </w:r>
    </w:p>
    <w:tbl>
      <w:tblPr>
        <w:tblStyle w:val="ac"/>
        <w:tblpPr w:leftFromText="180" w:rightFromText="180" w:vertAnchor="text" w:tblpXSpec="center" w:tblpY="302"/>
        <w:tblW w:w="15528" w:type="dxa"/>
        <w:tblLayout w:type="fixed"/>
        <w:tblLook w:val="04A0"/>
      </w:tblPr>
      <w:tblGrid>
        <w:gridCol w:w="497"/>
        <w:gridCol w:w="48"/>
        <w:gridCol w:w="5115"/>
        <w:gridCol w:w="3289"/>
        <w:gridCol w:w="1295"/>
        <w:gridCol w:w="139"/>
        <w:gridCol w:w="2471"/>
        <w:gridCol w:w="34"/>
        <w:gridCol w:w="2640"/>
      </w:tblGrid>
      <w:tr w:rsidR="002C2D30" w:rsidTr="002C2D30">
        <w:trPr>
          <w:trHeight w:val="54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 мероприятия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 исполнители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</w:rPr>
            </w:pPr>
            <w:r>
              <w:rPr>
                <w:b/>
              </w:rPr>
              <w:t>Срок исполнения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</w:rPr>
            </w:pPr>
            <w:r>
              <w:rPr>
                <w:b/>
              </w:rPr>
              <w:t>Источники финансирования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Индикаторы (количественные или качественные) для контроля исполнения мероприятия</w:t>
            </w:r>
          </w:p>
        </w:tc>
      </w:tr>
      <w:tr w:rsidR="002C2D30" w:rsidTr="002C2D30">
        <w:trPr>
          <w:trHeight w:val="122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4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5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6</w:t>
            </w:r>
          </w:p>
        </w:tc>
      </w:tr>
      <w:tr w:rsidR="002C2D30" w:rsidTr="002C2D30">
        <w:trPr>
          <w:trHeight w:val="166"/>
        </w:trPr>
        <w:tc>
          <w:tcPr>
            <w:tcW w:w="1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b/>
                <w:color w:val="000000"/>
              </w:rPr>
              <w:t>I. Обеспечение межнационального мира и согласия межнациональных отношений</w:t>
            </w:r>
          </w:p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2C2D30" w:rsidTr="002C2D30">
        <w:trPr>
          <w:trHeight w:val="62"/>
        </w:trPr>
        <w:tc>
          <w:tcPr>
            <w:tcW w:w="1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</w:rPr>
            </w:pPr>
          </w:p>
        </w:tc>
      </w:tr>
      <w:tr w:rsidR="002C2D30" w:rsidTr="002C2D30">
        <w:trPr>
          <w:trHeight w:val="664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</w:pPr>
            <w:r>
              <w:t>1.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Содействие проведению торжественных мероприятий, приуроченных к праздничным датам, в том числе посвященных, Дню присоединения Крыма к России, Дню России, Дню Государственного Флага, Дню народного единства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>Управление культуры администрации Краснокутского муниципального района, отдел по физической культуре, спорту, туризму и молодежной политики администрации Краснокутского муниципального района, управление образования администрации Краснокутского муниципального района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Ежегодно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 xml:space="preserve">муниципального бюджета, выделяемых на данную деятельность 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Количество участников мероприятий; количество мероприятий</w:t>
            </w:r>
          </w:p>
          <w:p w:rsidR="002C2D30" w:rsidRDefault="002C2D30" w:rsidP="00FA1CE9"/>
          <w:p w:rsidR="002C2D30" w:rsidRDefault="002C2D30" w:rsidP="00FA1CE9">
            <w:pPr>
              <w:ind w:firstLine="708"/>
            </w:pPr>
          </w:p>
          <w:p w:rsidR="002C2D30" w:rsidRDefault="002C2D30" w:rsidP="00FA1CE9">
            <w:pPr>
              <w:ind w:firstLine="708"/>
            </w:pPr>
          </w:p>
          <w:p w:rsidR="002C2D30" w:rsidRDefault="002C2D30" w:rsidP="00FA1CE9">
            <w:pPr>
              <w:ind w:firstLine="708"/>
            </w:pPr>
          </w:p>
          <w:p w:rsidR="002C2D30" w:rsidRDefault="002C2D30" w:rsidP="00FA1CE9">
            <w:pPr>
              <w:ind w:firstLine="708"/>
            </w:pPr>
          </w:p>
        </w:tc>
      </w:tr>
      <w:tr w:rsidR="002C2D30" w:rsidTr="002C2D30">
        <w:trPr>
          <w:trHeight w:val="62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</w:pPr>
            <w:r>
              <w:t>2.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 xml:space="preserve">Проведение мониторинга социально-экономической, общественно-политической и межнациональной ситуации на территории </w:t>
            </w:r>
            <w:r>
              <w:rPr>
                <w:color w:val="000000"/>
              </w:rPr>
              <w:lastRenderedPageBreak/>
              <w:t>Краснокутского муниципального района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lastRenderedPageBreak/>
              <w:t xml:space="preserve">Администрация Краснокутского муниципального района, </w:t>
            </w:r>
            <w:r>
              <w:lastRenderedPageBreak/>
              <w:t>главы муниципальных образований Краснокутского муниципального района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lastRenderedPageBreak/>
              <w:t>В течение всего периода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 xml:space="preserve">муниципального бюджета, </w:t>
            </w:r>
            <w:r>
              <w:rPr>
                <w:color w:val="000000"/>
              </w:rPr>
              <w:lastRenderedPageBreak/>
              <w:t>выделяемых на данную деятельность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lastRenderedPageBreak/>
              <w:t xml:space="preserve">Количество обращений обучающихся; наличие (отсутствие) </w:t>
            </w:r>
            <w:r>
              <w:rPr>
                <w:color w:val="000000"/>
              </w:rPr>
              <w:lastRenderedPageBreak/>
              <w:t>конфликтов</w:t>
            </w:r>
          </w:p>
        </w:tc>
      </w:tr>
      <w:tr w:rsidR="002C2D30" w:rsidTr="002C2D30">
        <w:trPr>
          <w:trHeight w:val="833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</w:pPr>
            <w:r>
              <w:lastRenderedPageBreak/>
              <w:t>3.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Мониторинг состояния межнациональных и межконфессиональных отношений на территории муниципального района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>Администрация Краснокутского муниципального района, главы муниципальных образований Краснокутского муниципального района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течение всего периода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>муниципального бюджета, выделяемых на данную деятельность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Наличие (отсутствие) конфликтов;</w:t>
            </w:r>
          </w:p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Количество фактов, получивших освещение в средствах массовой информации (включая социальные сети)</w:t>
            </w:r>
          </w:p>
        </w:tc>
      </w:tr>
      <w:tr w:rsidR="002C2D30" w:rsidTr="002C2D30">
        <w:trPr>
          <w:trHeight w:val="119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</w:pPr>
            <w:r>
              <w:t>4.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>Проведение тематических бесед с учащимися общеобразовательных учреждений Краснокутского муниципального района и родителей по вопросам профилактики агрессии и снисходительного отношения к представителям различных национальностей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>Управление образования администрации Краснокутского муниципального района, отдел по физической культуре, спорту, туризму и молодежной политики администрации Краснокутского муниципального района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 xml:space="preserve"> В течени</w:t>
            </w:r>
            <w:proofErr w:type="gramStart"/>
            <w:r>
              <w:t>и</w:t>
            </w:r>
            <w:proofErr w:type="gramEnd"/>
            <w:r>
              <w:t xml:space="preserve"> всего периода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>муниципального бюджета, выделяемых на данную деятельность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>Количество участников мероприятий</w:t>
            </w:r>
          </w:p>
        </w:tc>
      </w:tr>
      <w:tr w:rsidR="002C2D30" w:rsidTr="002C2D30">
        <w:trPr>
          <w:trHeight w:val="83"/>
        </w:trPr>
        <w:tc>
          <w:tcPr>
            <w:tcW w:w="1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</w:t>
            </w:r>
            <w:proofErr w:type="spellStart"/>
            <w:r>
              <w:rPr>
                <w:b/>
                <w:color w:val="000000"/>
                <w:lang w:val="en-US"/>
              </w:rPr>
              <w:t>I</w:t>
            </w:r>
            <w:proofErr w:type="spellEnd"/>
            <w:r>
              <w:rPr>
                <w:b/>
                <w:color w:val="000000"/>
              </w:rPr>
              <w:t>. Формирование системы социальной и культурной адаптации иностранных граждан и их интеграции в российское общество</w:t>
            </w:r>
          </w:p>
        </w:tc>
      </w:tr>
      <w:tr w:rsidR="002C2D30" w:rsidTr="002C2D30">
        <w:trPr>
          <w:trHeight w:val="59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</w:t>
            </w:r>
          </w:p>
        </w:tc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4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5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6</w:t>
            </w:r>
          </w:p>
        </w:tc>
      </w:tr>
      <w:tr w:rsidR="002C2D30" w:rsidTr="002C2D30">
        <w:trPr>
          <w:trHeight w:val="1191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</w:pPr>
            <w:r>
              <w:t>5.</w:t>
            </w:r>
          </w:p>
        </w:tc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Привлечение к участию в районных (</w:t>
            </w:r>
            <w:proofErr w:type="spellStart"/>
            <w:r>
              <w:rPr>
                <w:color w:val="000000"/>
              </w:rPr>
              <w:t>культурно-досуговых</w:t>
            </w:r>
            <w:proofErr w:type="spellEnd"/>
            <w:r>
              <w:rPr>
                <w:color w:val="000000"/>
              </w:rPr>
              <w:t xml:space="preserve">, спортивных и др.) мероприятиях иностранных граждан с целью их культурной адаптации к традициям жителей Краснокутского муниципального района 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>Управление культуры администрации Краснокутского муниципального района, отдел по физической культуре, спорту, туризму и молодежной политики администрации Краснокутского муниципального района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течение всего периода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>муниципального бюджета, выделяемых на данную деятельность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Количество мероприятий</w:t>
            </w:r>
          </w:p>
        </w:tc>
      </w:tr>
      <w:tr w:rsidR="002C2D30" w:rsidTr="002C2D30">
        <w:trPr>
          <w:trHeight w:val="241"/>
        </w:trPr>
        <w:tc>
          <w:tcPr>
            <w:tcW w:w="1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II. Совершенствование государственного и муниципального управления в сфере государственной национальной политики Российской Федерации</w:t>
            </w:r>
          </w:p>
        </w:tc>
      </w:tr>
      <w:tr w:rsidR="002C2D30" w:rsidTr="002C2D30">
        <w:trPr>
          <w:trHeight w:val="592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</w:pPr>
            <w:r>
              <w:lastRenderedPageBreak/>
              <w:t>6.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Рассмотрение вопросов национальной интеграции на заседании антитеррористической комиссии Краснокутского муниципального района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 xml:space="preserve">Администрация Краснокутского муниципального района 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2 раза в год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>муниципального бюджета, выделяемых на данную деятельность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Количество</w:t>
            </w:r>
            <w:r>
              <w:rPr>
                <w:color w:val="000000"/>
              </w:rPr>
              <w:br/>
              <w:t>мероприятий</w:t>
            </w:r>
            <w:r>
              <w:rPr>
                <w:color w:val="000000"/>
              </w:rPr>
              <w:br/>
            </w:r>
          </w:p>
        </w:tc>
      </w:tr>
      <w:tr w:rsidR="002C2D30" w:rsidTr="002C2D30">
        <w:trPr>
          <w:trHeight w:val="716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</w:pPr>
            <w:r>
              <w:t>7.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Повышение квалификации муниципальных служащих по реализации программы государственной национальной политики в РФ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30" w:rsidRDefault="002C2D30" w:rsidP="00FA1CE9">
            <w:pPr>
              <w:jc w:val="both"/>
            </w:pPr>
            <w:r>
              <w:t xml:space="preserve">Администрация Краснокутского муниципального района </w:t>
            </w:r>
          </w:p>
          <w:p w:rsidR="002C2D30" w:rsidRDefault="002C2D30" w:rsidP="00FA1CE9">
            <w:pPr>
              <w:jc w:val="both"/>
            </w:pPr>
          </w:p>
          <w:p w:rsidR="002C2D30" w:rsidRDefault="002C2D30" w:rsidP="00FA1CE9">
            <w:pPr>
              <w:jc w:val="both"/>
            </w:pPr>
          </w:p>
          <w:p w:rsidR="002C2D30" w:rsidRDefault="002C2D30" w:rsidP="00FA1CE9">
            <w:pPr>
              <w:jc w:val="both"/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течение всего периода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>муниципального бюджета, выделяемых на данную деятельность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>Количество  муниципальных служащих прошедших обучение</w:t>
            </w:r>
          </w:p>
        </w:tc>
      </w:tr>
      <w:tr w:rsidR="002C2D30" w:rsidTr="002C2D30">
        <w:trPr>
          <w:trHeight w:val="59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</w:pPr>
            <w:r>
              <w:t>8.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Проведение заседаний в муниципальных образованиях Краснокутского муниципального района по вопросам социально культурной адаптации иностранных граждан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30" w:rsidRDefault="002C2D30" w:rsidP="00FA1CE9">
            <w:pPr>
              <w:jc w:val="both"/>
            </w:pPr>
            <w:r>
              <w:t xml:space="preserve">Администрация Краснокутского муниципального района 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 раз в полугодие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>муниципального бюджета, выделяемых на данную деятельность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Количество</w:t>
            </w:r>
            <w:r>
              <w:rPr>
                <w:color w:val="000000"/>
              </w:rPr>
              <w:br/>
              <w:t xml:space="preserve">заседаний, количество участников </w:t>
            </w:r>
            <w:r>
              <w:rPr>
                <w:color w:val="000000"/>
              </w:rPr>
              <w:br/>
            </w:r>
          </w:p>
        </w:tc>
      </w:tr>
      <w:tr w:rsidR="002C2D30" w:rsidTr="002C2D30">
        <w:trPr>
          <w:trHeight w:val="117"/>
        </w:trPr>
        <w:tc>
          <w:tcPr>
            <w:tcW w:w="15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I</w:t>
            </w:r>
            <w:r>
              <w:rPr>
                <w:b/>
                <w:color w:val="000000"/>
                <w:lang w:val="en-US"/>
              </w:rPr>
              <w:t>V</w:t>
            </w:r>
            <w:r>
              <w:rPr>
                <w:b/>
                <w:color w:val="000000"/>
              </w:rPr>
              <w:t>. Информационное обеспечение реализации государственной национальной политики Российской Федерации</w:t>
            </w:r>
          </w:p>
        </w:tc>
      </w:tr>
      <w:tr w:rsidR="002C2D30" w:rsidTr="002C2D30">
        <w:trPr>
          <w:trHeight w:val="59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30" w:rsidRDefault="002C2D30" w:rsidP="00FA1CE9">
            <w:pPr>
              <w:jc w:val="center"/>
            </w:pPr>
            <w:r>
              <w:t>9.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Информирование иностранных граждан о доступе к социальным услугам (образовательным, медицинским, культурным) и к мерам социальной поддержки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>Администрация Краснокутского муниципального района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течение всего периода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>муниципального бюджета, выделяемых на данную деятельность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rPr>
                <w:color w:val="000000"/>
              </w:rPr>
              <w:t>Количество проинформированных граждан</w:t>
            </w:r>
          </w:p>
        </w:tc>
      </w:tr>
      <w:tr w:rsidR="002C2D30" w:rsidTr="002C2D30">
        <w:trPr>
          <w:trHeight w:val="599"/>
        </w:trPr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D30" w:rsidRDefault="002C2D30" w:rsidP="00FA1CE9">
            <w:pPr>
              <w:jc w:val="center"/>
            </w:pPr>
            <w:r>
              <w:t>10.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Оказание консультативной помощи иностранным гражданам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</w:pPr>
            <w:r>
              <w:t xml:space="preserve"> Администрация Краснокутского муниципального района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 мере обращений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рамках средств</w:t>
            </w:r>
            <w:r>
              <w:rPr>
                <w:color w:val="000000"/>
              </w:rPr>
              <w:br/>
              <w:t>муниципального бюджета, выделяемых на данную деятельность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D30" w:rsidRDefault="002C2D30" w:rsidP="00FA1C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обращений</w:t>
            </w:r>
          </w:p>
        </w:tc>
      </w:tr>
    </w:tbl>
    <w:p w:rsidR="002C2D30" w:rsidRPr="002C2D30" w:rsidRDefault="002C2D30" w:rsidP="002C2D30">
      <w:pPr>
        <w:tabs>
          <w:tab w:val="left" w:pos="5130"/>
        </w:tabs>
        <w:rPr>
          <w:b/>
          <w:sz w:val="28"/>
        </w:rPr>
      </w:pPr>
    </w:p>
    <w:p w:rsidR="00E97CD8" w:rsidRDefault="00E97CD8" w:rsidP="00E75E1F">
      <w:pPr>
        <w:autoSpaceDE w:val="0"/>
        <w:autoSpaceDN w:val="0"/>
        <w:adjustRightInd w:val="0"/>
        <w:jc w:val="both"/>
        <w:rPr>
          <w:b/>
          <w:sz w:val="28"/>
          <w:szCs w:val="26"/>
        </w:rPr>
      </w:pPr>
    </w:p>
    <w:p w:rsidR="00E97CD8" w:rsidRPr="00380378" w:rsidRDefault="00E97CD8" w:rsidP="00E97CD8">
      <w:pPr>
        <w:rPr>
          <w:b/>
          <w:sz w:val="28"/>
          <w:szCs w:val="28"/>
        </w:rPr>
      </w:pPr>
    </w:p>
    <w:p w:rsidR="00A27E71" w:rsidRDefault="00A27E71" w:rsidP="00E97CD8">
      <w:pPr>
        <w:jc w:val="center"/>
        <w:rPr>
          <w:b/>
          <w:sz w:val="28"/>
          <w:szCs w:val="28"/>
        </w:rPr>
      </w:pPr>
    </w:p>
    <w:p w:rsidR="00A27E71" w:rsidRDefault="00A27E71" w:rsidP="00E97CD8">
      <w:pPr>
        <w:jc w:val="center"/>
        <w:rPr>
          <w:b/>
          <w:sz w:val="28"/>
          <w:szCs w:val="28"/>
        </w:rPr>
      </w:pPr>
    </w:p>
    <w:p w:rsidR="00A27E71" w:rsidRPr="00433B19" w:rsidRDefault="00A27E71" w:rsidP="002C2D30">
      <w:pPr>
        <w:tabs>
          <w:tab w:val="left" w:pos="3060"/>
        </w:tabs>
        <w:autoSpaceDE w:val="0"/>
        <w:autoSpaceDN w:val="0"/>
        <w:adjustRightInd w:val="0"/>
        <w:rPr>
          <w:b/>
          <w:sz w:val="28"/>
          <w:szCs w:val="26"/>
        </w:rPr>
      </w:pPr>
    </w:p>
    <w:sectPr w:rsidR="00A27E71" w:rsidRPr="00433B19" w:rsidSect="002C2D30">
      <w:pgSz w:w="16838" w:h="11906" w:orient="landscape"/>
      <w:pgMar w:top="851" w:right="567" w:bottom="1418" w:left="51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0C89"/>
    <w:multiLevelType w:val="hybridMultilevel"/>
    <w:tmpl w:val="DA9C4DF4"/>
    <w:lvl w:ilvl="0" w:tplc="CD82A03E">
      <w:start w:val="1"/>
      <w:numFmt w:val="decimal"/>
      <w:lvlText w:val="%1."/>
      <w:lvlJc w:val="left"/>
      <w:pPr>
        <w:ind w:left="1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3" w:hanging="360"/>
      </w:pPr>
    </w:lvl>
    <w:lvl w:ilvl="2" w:tplc="0419001B" w:tentative="1">
      <w:start w:val="1"/>
      <w:numFmt w:val="lowerRoman"/>
      <w:lvlText w:val="%3."/>
      <w:lvlJc w:val="right"/>
      <w:pPr>
        <w:ind w:left="2913" w:hanging="180"/>
      </w:pPr>
    </w:lvl>
    <w:lvl w:ilvl="3" w:tplc="0419000F" w:tentative="1">
      <w:start w:val="1"/>
      <w:numFmt w:val="decimal"/>
      <w:lvlText w:val="%4."/>
      <w:lvlJc w:val="left"/>
      <w:pPr>
        <w:ind w:left="3633" w:hanging="360"/>
      </w:pPr>
    </w:lvl>
    <w:lvl w:ilvl="4" w:tplc="04190019" w:tentative="1">
      <w:start w:val="1"/>
      <w:numFmt w:val="lowerLetter"/>
      <w:lvlText w:val="%5."/>
      <w:lvlJc w:val="left"/>
      <w:pPr>
        <w:ind w:left="4353" w:hanging="360"/>
      </w:pPr>
    </w:lvl>
    <w:lvl w:ilvl="5" w:tplc="0419001B" w:tentative="1">
      <w:start w:val="1"/>
      <w:numFmt w:val="lowerRoman"/>
      <w:lvlText w:val="%6."/>
      <w:lvlJc w:val="right"/>
      <w:pPr>
        <w:ind w:left="5073" w:hanging="180"/>
      </w:pPr>
    </w:lvl>
    <w:lvl w:ilvl="6" w:tplc="0419000F" w:tentative="1">
      <w:start w:val="1"/>
      <w:numFmt w:val="decimal"/>
      <w:lvlText w:val="%7."/>
      <w:lvlJc w:val="left"/>
      <w:pPr>
        <w:ind w:left="5793" w:hanging="360"/>
      </w:pPr>
    </w:lvl>
    <w:lvl w:ilvl="7" w:tplc="04190019" w:tentative="1">
      <w:start w:val="1"/>
      <w:numFmt w:val="lowerLetter"/>
      <w:lvlText w:val="%8."/>
      <w:lvlJc w:val="left"/>
      <w:pPr>
        <w:ind w:left="6513" w:hanging="360"/>
      </w:pPr>
    </w:lvl>
    <w:lvl w:ilvl="8" w:tplc="0419001B" w:tentative="1">
      <w:start w:val="1"/>
      <w:numFmt w:val="lowerRoman"/>
      <w:lvlText w:val="%9."/>
      <w:lvlJc w:val="right"/>
      <w:pPr>
        <w:ind w:left="7233" w:hanging="180"/>
      </w:pPr>
    </w:lvl>
  </w:abstractNum>
  <w:abstractNum w:abstractNumId="1">
    <w:nsid w:val="4EB549B0"/>
    <w:multiLevelType w:val="hybridMultilevel"/>
    <w:tmpl w:val="2332BC8A"/>
    <w:lvl w:ilvl="0" w:tplc="3E6AB6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73D1033"/>
    <w:multiLevelType w:val="hybridMultilevel"/>
    <w:tmpl w:val="2D0A1D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8F457B5"/>
    <w:multiLevelType w:val="hybridMultilevel"/>
    <w:tmpl w:val="F66A072C"/>
    <w:lvl w:ilvl="0" w:tplc="CB343C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B0BC9"/>
    <w:rsid w:val="000036D4"/>
    <w:rsid w:val="00003DB9"/>
    <w:rsid w:val="0000477E"/>
    <w:rsid w:val="000050B4"/>
    <w:rsid w:val="000107E7"/>
    <w:rsid w:val="000111AD"/>
    <w:rsid w:val="00013A3D"/>
    <w:rsid w:val="0001634D"/>
    <w:rsid w:val="000231A4"/>
    <w:rsid w:val="00033089"/>
    <w:rsid w:val="00040C7F"/>
    <w:rsid w:val="00041AC6"/>
    <w:rsid w:val="000523C6"/>
    <w:rsid w:val="00055B52"/>
    <w:rsid w:val="00060499"/>
    <w:rsid w:val="0007368A"/>
    <w:rsid w:val="00097D8A"/>
    <w:rsid w:val="000A3569"/>
    <w:rsid w:val="000A5DDD"/>
    <w:rsid w:val="000B3D2F"/>
    <w:rsid w:val="000C37C9"/>
    <w:rsid w:val="000D0514"/>
    <w:rsid w:val="000D1BF3"/>
    <w:rsid w:val="000D1CB3"/>
    <w:rsid w:val="000D50D7"/>
    <w:rsid w:val="000E027D"/>
    <w:rsid w:val="000E3FAD"/>
    <w:rsid w:val="000F4196"/>
    <w:rsid w:val="0010094D"/>
    <w:rsid w:val="001060AF"/>
    <w:rsid w:val="00106B60"/>
    <w:rsid w:val="001078EF"/>
    <w:rsid w:val="00115587"/>
    <w:rsid w:val="00126492"/>
    <w:rsid w:val="001319AE"/>
    <w:rsid w:val="00143B69"/>
    <w:rsid w:val="00145BD3"/>
    <w:rsid w:val="00146FE1"/>
    <w:rsid w:val="001527EC"/>
    <w:rsid w:val="00154069"/>
    <w:rsid w:val="00156DC1"/>
    <w:rsid w:val="00170396"/>
    <w:rsid w:val="001721CA"/>
    <w:rsid w:val="00175327"/>
    <w:rsid w:val="00180AA5"/>
    <w:rsid w:val="00181691"/>
    <w:rsid w:val="0019250D"/>
    <w:rsid w:val="0019340D"/>
    <w:rsid w:val="001A3B8F"/>
    <w:rsid w:val="001A7372"/>
    <w:rsid w:val="001B546A"/>
    <w:rsid w:val="001C2810"/>
    <w:rsid w:val="001C2B4B"/>
    <w:rsid w:val="001C3AEA"/>
    <w:rsid w:val="001C4054"/>
    <w:rsid w:val="001C7ED3"/>
    <w:rsid w:val="001D2267"/>
    <w:rsid w:val="001E1CC3"/>
    <w:rsid w:val="001E3B5F"/>
    <w:rsid w:val="001E6BAD"/>
    <w:rsid w:val="001F1610"/>
    <w:rsid w:val="001F7017"/>
    <w:rsid w:val="00211DB7"/>
    <w:rsid w:val="002150B2"/>
    <w:rsid w:val="00215F9B"/>
    <w:rsid w:val="00216805"/>
    <w:rsid w:val="00221B63"/>
    <w:rsid w:val="00227FDB"/>
    <w:rsid w:val="00232446"/>
    <w:rsid w:val="00247192"/>
    <w:rsid w:val="00251887"/>
    <w:rsid w:val="00253FFF"/>
    <w:rsid w:val="0029285B"/>
    <w:rsid w:val="0029299C"/>
    <w:rsid w:val="00295FA8"/>
    <w:rsid w:val="002A07B0"/>
    <w:rsid w:val="002A7773"/>
    <w:rsid w:val="002B2376"/>
    <w:rsid w:val="002B3E9C"/>
    <w:rsid w:val="002B5155"/>
    <w:rsid w:val="002B52A0"/>
    <w:rsid w:val="002C2192"/>
    <w:rsid w:val="002C2D30"/>
    <w:rsid w:val="002D3E2E"/>
    <w:rsid w:val="002D78C8"/>
    <w:rsid w:val="002E3A89"/>
    <w:rsid w:val="002F1C1E"/>
    <w:rsid w:val="00300DA1"/>
    <w:rsid w:val="003045F3"/>
    <w:rsid w:val="00305409"/>
    <w:rsid w:val="0032172D"/>
    <w:rsid w:val="00323B80"/>
    <w:rsid w:val="00323F90"/>
    <w:rsid w:val="003300F3"/>
    <w:rsid w:val="003467A1"/>
    <w:rsid w:val="00351EBD"/>
    <w:rsid w:val="003542F1"/>
    <w:rsid w:val="00355780"/>
    <w:rsid w:val="00366B3A"/>
    <w:rsid w:val="00370396"/>
    <w:rsid w:val="00371272"/>
    <w:rsid w:val="0037156E"/>
    <w:rsid w:val="00380821"/>
    <w:rsid w:val="00384101"/>
    <w:rsid w:val="003867BE"/>
    <w:rsid w:val="00391592"/>
    <w:rsid w:val="00395B80"/>
    <w:rsid w:val="00396068"/>
    <w:rsid w:val="003A0223"/>
    <w:rsid w:val="003A221D"/>
    <w:rsid w:val="003B1646"/>
    <w:rsid w:val="003B4638"/>
    <w:rsid w:val="003B765D"/>
    <w:rsid w:val="003C1332"/>
    <w:rsid w:val="003C1BB6"/>
    <w:rsid w:val="003C44BA"/>
    <w:rsid w:val="003D27C7"/>
    <w:rsid w:val="003D357A"/>
    <w:rsid w:val="003D484A"/>
    <w:rsid w:val="003D5AF7"/>
    <w:rsid w:val="003D68DB"/>
    <w:rsid w:val="003E14E9"/>
    <w:rsid w:val="003E2A18"/>
    <w:rsid w:val="003E3595"/>
    <w:rsid w:val="003E431D"/>
    <w:rsid w:val="003E47AD"/>
    <w:rsid w:val="003E61E8"/>
    <w:rsid w:val="003F15E1"/>
    <w:rsid w:val="003F2FB7"/>
    <w:rsid w:val="00403476"/>
    <w:rsid w:val="004112D0"/>
    <w:rsid w:val="004121D9"/>
    <w:rsid w:val="00414F09"/>
    <w:rsid w:val="00420132"/>
    <w:rsid w:val="0042564C"/>
    <w:rsid w:val="00433B19"/>
    <w:rsid w:val="004362A2"/>
    <w:rsid w:val="00437815"/>
    <w:rsid w:val="00442387"/>
    <w:rsid w:val="00454390"/>
    <w:rsid w:val="00461A91"/>
    <w:rsid w:val="004635DF"/>
    <w:rsid w:val="004845E9"/>
    <w:rsid w:val="00491392"/>
    <w:rsid w:val="00497F64"/>
    <w:rsid w:val="004A6571"/>
    <w:rsid w:val="004B00F2"/>
    <w:rsid w:val="004B366D"/>
    <w:rsid w:val="004C606E"/>
    <w:rsid w:val="004C7F4C"/>
    <w:rsid w:val="004D0E0B"/>
    <w:rsid w:val="004D14EF"/>
    <w:rsid w:val="004E0C44"/>
    <w:rsid w:val="004E2533"/>
    <w:rsid w:val="004E3CA9"/>
    <w:rsid w:val="004E4C02"/>
    <w:rsid w:val="004F1A5D"/>
    <w:rsid w:val="00501D74"/>
    <w:rsid w:val="00506753"/>
    <w:rsid w:val="005078DF"/>
    <w:rsid w:val="00515284"/>
    <w:rsid w:val="00524A84"/>
    <w:rsid w:val="0053022E"/>
    <w:rsid w:val="005336D7"/>
    <w:rsid w:val="00541DC7"/>
    <w:rsid w:val="00542DF3"/>
    <w:rsid w:val="00554805"/>
    <w:rsid w:val="005575DA"/>
    <w:rsid w:val="00557A74"/>
    <w:rsid w:val="00561C0D"/>
    <w:rsid w:val="005753FD"/>
    <w:rsid w:val="00575ED5"/>
    <w:rsid w:val="005764F9"/>
    <w:rsid w:val="005839EE"/>
    <w:rsid w:val="005871D3"/>
    <w:rsid w:val="005910AA"/>
    <w:rsid w:val="00591319"/>
    <w:rsid w:val="005943EC"/>
    <w:rsid w:val="00596EB9"/>
    <w:rsid w:val="005A3AAE"/>
    <w:rsid w:val="005A537C"/>
    <w:rsid w:val="005B0549"/>
    <w:rsid w:val="005C00AA"/>
    <w:rsid w:val="005C0691"/>
    <w:rsid w:val="005C105D"/>
    <w:rsid w:val="005C2CBC"/>
    <w:rsid w:val="005C7624"/>
    <w:rsid w:val="005D0E57"/>
    <w:rsid w:val="005D0F85"/>
    <w:rsid w:val="005D2085"/>
    <w:rsid w:val="005D293B"/>
    <w:rsid w:val="005D40AE"/>
    <w:rsid w:val="005E51A0"/>
    <w:rsid w:val="005E7487"/>
    <w:rsid w:val="00600E8B"/>
    <w:rsid w:val="00600FD3"/>
    <w:rsid w:val="00601335"/>
    <w:rsid w:val="006024AE"/>
    <w:rsid w:val="00605B14"/>
    <w:rsid w:val="00605D7B"/>
    <w:rsid w:val="00606305"/>
    <w:rsid w:val="00606B59"/>
    <w:rsid w:val="00624064"/>
    <w:rsid w:val="00624CC6"/>
    <w:rsid w:val="00630AD9"/>
    <w:rsid w:val="00634D6C"/>
    <w:rsid w:val="00635580"/>
    <w:rsid w:val="0064074F"/>
    <w:rsid w:val="00646F6D"/>
    <w:rsid w:val="00647773"/>
    <w:rsid w:val="00656B9B"/>
    <w:rsid w:val="0067061D"/>
    <w:rsid w:val="0068533A"/>
    <w:rsid w:val="00686B41"/>
    <w:rsid w:val="00692450"/>
    <w:rsid w:val="00692941"/>
    <w:rsid w:val="006A43EE"/>
    <w:rsid w:val="006C0A64"/>
    <w:rsid w:val="006D0120"/>
    <w:rsid w:val="006D2576"/>
    <w:rsid w:val="006E48E9"/>
    <w:rsid w:val="006F2AED"/>
    <w:rsid w:val="00703C89"/>
    <w:rsid w:val="0071599A"/>
    <w:rsid w:val="007201E9"/>
    <w:rsid w:val="007309F9"/>
    <w:rsid w:val="00740EC2"/>
    <w:rsid w:val="00750344"/>
    <w:rsid w:val="00756C38"/>
    <w:rsid w:val="00761A46"/>
    <w:rsid w:val="00767DEA"/>
    <w:rsid w:val="0077301E"/>
    <w:rsid w:val="00781EF8"/>
    <w:rsid w:val="00790A1D"/>
    <w:rsid w:val="00793D99"/>
    <w:rsid w:val="0079540C"/>
    <w:rsid w:val="0079785F"/>
    <w:rsid w:val="007B05F6"/>
    <w:rsid w:val="007B11C5"/>
    <w:rsid w:val="007C4D95"/>
    <w:rsid w:val="007C79D5"/>
    <w:rsid w:val="007D43B2"/>
    <w:rsid w:val="007D68E1"/>
    <w:rsid w:val="007D7339"/>
    <w:rsid w:val="007E0B72"/>
    <w:rsid w:val="007E0F76"/>
    <w:rsid w:val="007E4A10"/>
    <w:rsid w:val="007E4C1F"/>
    <w:rsid w:val="007F039A"/>
    <w:rsid w:val="007F03E7"/>
    <w:rsid w:val="00801216"/>
    <w:rsid w:val="00823283"/>
    <w:rsid w:val="0082587C"/>
    <w:rsid w:val="00834D5A"/>
    <w:rsid w:val="00845288"/>
    <w:rsid w:val="00851587"/>
    <w:rsid w:val="00860D73"/>
    <w:rsid w:val="00860DDC"/>
    <w:rsid w:val="0086371E"/>
    <w:rsid w:val="00864C28"/>
    <w:rsid w:val="00870376"/>
    <w:rsid w:val="008861A6"/>
    <w:rsid w:val="008A36C4"/>
    <w:rsid w:val="008A4D99"/>
    <w:rsid w:val="008A7A9B"/>
    <w:rsid w:val="008B0A8A"/>
    <w:rsid w:val="008B2215"/>
    <w:rsid w:val="008B45DC"/>
    <w:rsid w:val="008C24CF"/>
    <w:rsid w:val="008C2952"/>
    <w:rsid w:val="008D08E8"/>
    <w:rsid w:val="008D1A5F"/>
    <w:rsid w:val="008E0D4A"/>
    <w:rsid w:val="008E6946"/>
    <w:rsid w:val="008E760F"/>
    <w:rsid w:val="008F0CB2"/>
    <w:rsid w:val="009015D4"/>
    <w:rsid w:val="009136E3"/>
    <w:rsid w:val="009170BC"/>
    <w:rsid w:val="00925ECB"/>
    <w:rsid w:val="00926D6C"/>
    <w:rsid w:val="00933839"/>
    <w:rsid w:val="00942194"/>
    <w:rsid w:val="00946C41"/>
    <w:rsid w:val="00946FCC"/>
    <w:rsid w:val="00965346"/>
    <w:rsid w:val="00970BB8"/>
    <w:rsid w:val="00972EB0"/>
    <w:rsid w:val="00974C1D"/>
    <w:rsid w:val="0099058E"/>
    <w:rsid w:val="009A0841"/>
    <w:rsid w:val="009A3434"/>
    <w:rsid w:val="009A4A40"/>
    <w:rsid w:val="009B1718"/>
    <w:rsid w:val="009B3963"/>
    <w:rsid w:val="009C3844"/>
    <w:rsid w:val="009C4395"/>
    <w:rsid w:val="009C44AA"/>
    <w:rsid w:val="009C4513"/>
    <w:rsid w:val="009D0445"/>
    <w:rsid w:val="009D3BB9"/>
    <w:rsid w:val="009E4834"/>
    <w:rsid w:val="009F1EBF"/>
    <w:rsid w:val="00A037A2"/>
    <w:rsid w:val="00A20587"/>
    <w:rsid w:val="00A219BA"/>
    <w:rsid w:val="00A23BC6"/>
    <w:rsid w:val="00A274B1"/>
    <w:rsid w:val="00A27E71"/>
    <w:rsid w:val="00A32165"/>
    <w:rsid w:val="00A43703"/>
    <w:rsid w:val="00A43749"/>
    <w:rsid w:val="00A444CD"/>
    <w:rsid w:val="00A5262D"/>
    <w:rsid w:val="00A566CE"/>
    <w:rsid w:val="00A757DB"/>
    <w:rsid w:val="00A86137"/>
    <w:rsid w:val="00A872A8"/>
    <w:rsid w:val="00A90472"/>
    <w:rsid w:val="00AA1525"/>
    <w:rsid w:val="00AA4F36"/>
    <w:rsid w:val="00AC1F65"/>
    <w:rsid w:val="00AC3521"/>
    <w:rsid w:val="00AC692C"/>
    <w:rsid w:val="00AD5E68"/>
    <w:rsid w:val="00AD6A92"/>
    <w:rsid w:val="00AE40CA"/>
    <w:rsid w:val="00AF34B6"/>
    <w:rsid w:val="00B06E35"/>
    <w:rsid w:val="00B10F3C"/>
    <w:rsid w:val="00B11D61"/>
    <w:rsid w:val="00B12BFD"/>
    <w:rsid w:val="00B23358"/>
    <w:rsid w:val="00B24832"/>
    <w:rsid w:val="00B25073"/>
    <w:rsid w:val="00B349A8"/>
    <w:rsid w:val="00B37A43"/>
    <w:rsid w:val="00B40E78"/>
    <w:rsid w:val="00B42F05"/>
    <w:rsid w:val="00B53FCF"/>
    <w:rsid w:val="00B56C0E"/>
    <w:rsid w:val="00B608C2"/>
    <w:rsid w:val="00B6273F"/>
    <w:rsid w:val="00B63F78"/>
    <w:rsid w:val="00B66315"/>
    <w:rsid w:val="00B7165E"/>
    <w:rsid w:val="00B74044"/>
    <w:rsid w:val="00B93DFD"/>
    <w:rsid w:val="00B96D78"/>
    <w:rsid w:val="00BA3017"/>
    <w:rsid w:val="00BB20D0"/>
    <w:rsid w:val="00BB4966"/>
    <w:rsid w:val="00BB5717"/>
    <w:rsid w:val="00BD5B90"/>
    <w:rsid w:val="00BE0AAF"/>
    <w:rsid w:val="00BE0F38"/>
    <w:rsid w:val="00BF05B8"/>
    <w:rsid w:val="00BF092E"/>
    <w:rsid w:val="00C03ECC"/>
    <w:rsid w:val="00C11D1D"/>
    <w:rsid w:val="00C235E4"/>
    <w:rsid w:val="00C2538D"/>
    <w:rsid w:val="00C359B1"/>
    <w:rsid w:val="00C43EAB"/>
    <w:rsid w:val="00C44C4F"/>
    <w:rsid w:val="00C479EA"/>
    <w:rsid w:val="00C55670"/>
    <w:rsid w:val="00C5755C"/>
    <w:rsid w:val="00C60F35"/>
    <w:rsid w:val="00C64C04"/>
    <w:rsid w:val="00C85E13"/>
    <w:rsid w:val="00C94DB4"/>
    <w:rsid w:val="00C94F0F"/>
    <w:rsid w:val="00C97D84"/>
    <w:rsid w:val="00CA526F"/>
    <w:rsid w:val="00CA76CA"/>
    <w:rsid w:val="00CB6D78"/>
    <w:rsid w:val="00CB7E3A"/>
    <w:rsid w:val="00CC56BB"/>
    <w:rsid w:val="00CC6549"/>
    <w:rsid w:val="00CF2387"/>
    <w:rsid w:val="00CF6B2F"/>
    <w:rsid w:val="00D04870"/>
    <w:rsid w:val="00D10157"/>
    <w:rsid w:val="00D12EE2"/>
    <w:rsid w:val="00D215FA"/>
    <w:rsid w:val="00D22D10"/>
    <w:rsid w:val="00D25ED7"/>
    <w:rsid w:val="00D25FE5"/>
    <w:rsid w:val="00D524E9"/>
    <w:rsid w:val="00D52881"/>
    <w:rsid w:val="00D557E8"/>
    <w:rsid w:val="00D6696B"/>
    <w:rsid w:val="00D74AE0"/>
    <w:rsid w:val="00D768B9"/>
    <w:rsid w:val="00D97DC3"/>
    <w:rsid w:val="00DB3E24"/>
    <w:rsid w:val="00DB5350"/>
    <w:rsid w:val="00DC1870"/>
    <w:rsid w:val="00DC4AA9"/>
    <w:rsid w:val="00DD23AD"/>
    <w:rsid w:val="00DD3AEC"/>
    <w:rsid w:val="00DD4B4B"/>
    <w:rsid w:val="00DE2B13"/>
    <w:rsid w:val="00DE4D22"/>
    <w:rsid w:val="00DF3434"/>
    <w:rsid w:val="00E0279D"/>
    <w:rsid w:val="00E1017A"/>
    <w:rsid w:val="00E2002D"/>
    <w:rsid w:val="00E20931"/>
    <w:rsid w:val="00E257AB"/>
    <w:rsid w:val="00E34447"/>
    <w:rsid w:val="00E35D82"/>
    <w:rsid w:val="00E36928"/>
    <w:rsid w:val="00E42324"/>
    <w:rsid w:val="00E54A3C"/>
    <w:rsid w:val="00E564A0"/>
    <w:rsid w:val="00E572B6"/>
    <w:rsid w:val="00E611EC"/>
    <w:rsid w:val="00E65224"/>
    <w:rsid w:val="00E717ED"/>
    <w:rsid w:val="00E725E9"/>
    <w:rsid w:val="00E75E1F"/>
    <w:rsid w:val="00E816B1"/>
    <w:rsid w:val="00E84FCB"/>
    <w:rsid w:val="00E85E52"/>
    <w:rsid w:val="00E90CC4"/>
    <w:rsid w:val="00E914FE"/>
    <w:rsid w:val="00E9270A"/>
    <w:rsid w:val="00E97CD8"/>
    <w:rsid w:val="00EA3E0C"/>
    <w:rsid w:val="00EA5856"/>
    <w:rsid w:val="00EA79E3"/>
    <w:rsid w:val="00EB2154"/>
    <w:rsid w:val="00EB632A"/>
    <w:rsid w:val="00ED134A"/>
    <w:rsid w:val="00ED45A2"/>
    <w:rsid w:val="00ED7441"/>
    <w:rsid w:val="00F1100D"/>
    <w:rsid w:val="00F11EC7"/>
    <w:rsid w:val="00F30644"/>
    <w:rsid w:val="00F43007"/>
    <w:rsid w:val="00F51F74"/>
    <w:rsid w:val="00F56107"/>
    <w:rsid w:val="00F56F3F"/>
    <w:rsid w:val="00F61274"/>
    <w:rsid w:val="00F67C44"/>
    <w:rsid w:val="00F7260D"/>
    <w:rsid w:val="00F80B8C"/>
    <w:rsid w:val="00F857A8"/>
    <w:rsid w:val="00F90867"/>
    <w:rsid w:val="00FB0BC9"/>
    <w:rsid w:val="00FB23E3"/>
    <w:rsid w:val="00FB4B96"/>
    <w:rsid w:val="00FB5456"/>
    <w:rsid w:val="00FB6D20"/>
    <w:rsid w:val="00FC0FB0"/>
    <w:rsid w:val="00FD2F49"/>
    <w:rsid w:val="00FD417A"/>
    <w:rsid w:val="00FD48FB"/>
    <w:rsid w:val="00FD75BB"/>
    <w:rsid w:val="00FE0A8D"/>
    <w:rsid w:val="00FE6981"/>
    <w:rsid w:val="00FF1264"/>
    <w:rsid w:val="00FF2BAB"/>
    <w:rsid w:val="00FF7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BC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0BC9"/>
    <w:rPr>
      <w:sz w:val="22"/>
      <w:szCs w:val="22"/>
      <w:lang w:eastAsia="en-US"/>
    </w:rPr>
  </w:style>
  <w:style w:type="paragraph" w:styleId="a4">
    <w:name w:val="Body Text Indent"/>
    <w:basedOn w:val="a"/>
    <w:link w:val="a5"/>
    <w:uiPriority w:val="99"/>
    <w:semiHidden/>
    <w:rsid w:val="00FB0BC9"/>
    <w:pPr>
      <w:ind w:firstLine="708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FB0BC9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rsid w:val="00FB0BC9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  <w:jc w:val="both"/>
      <w:textAlignment w:val="baseline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FB0BC9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rsid w:val="00FB0B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B0BC9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link w:val="ab"/>
    <w:uiPriority w:val="34"/>
    <w:qFormat/>
    <w:rsid w:val="0007368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">
    <w:name w:val="Обычный11"/>
    <w:uiPriority w:val="99"/>
    <w:rsid w:val="00D25FE5"/>
    <w:rPr>
      <w:rFonts w:ascii="Times New Roman" w:eastAsia="Times New Roman" w:hAnsi="Times New Roman"/>
      <w:sz w:val="28"/>
    </w:rPr>
  </w:style>
  <w:style w:type="character" w:customStyle="1" w:styleId="ab">
    <w:name w:val="Абзац списка Знак"/>
    <w:link w:val="aa"/>
    <w:uiPriority w:val="34"/>
    <w:rsid w:val="003542F1"/>
    <w:rPr>
      <w:rFonts w:asciiTheme="minorHAnsi" w:eastAsiaTheme="minorEastAsia" w:hAnsiTheme="minorHAnsi" w:cstheme="minorBidi"/>
      <w:sz w:val="22"/>
      <w:szCs w:val="22"/>
    </w:rPr>
  </w:style>
  <w:style w:type="table" w:styleId="ac">
    <w:name w:val="Table Grid"/>
    <w:basedOn w:val="a1"/>
    <w:uiPriority w:val="59"/>
    <w:locked/>
    <w:rsid w:val="00E97C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1C048-21F7-4038-9473-1DA739CCA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679</Words>
  <Characters>5581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PodshivalovaOS</dc:creator>
  <cp:lastModifiedBy>Vlasenko</cp:lastModifiedBy>
  <cp:revision>2</cp:revision>
  <cp:lastPrinted>2023-10-26T11:52:00Z</cp:lastPrinted>
  <dcterms:created xsi:type="dcterms:W3CDTF">2023-11-03T09:45:00Z</dcterms:created>
  <dcterms:modified xsi:type="dcterms:W3CDTF">2023-11-03T09:45:00Z</dcterms:modified>
</cp:coreProperties>
</file>